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C2B" w:rsidRDefault="00165C2B" w:rsidP="00165C2B">
      <w:pPr>
        <w:spacing w:after="0"/>
        <w:jc w:val="center"/>
        <w:rPr>
          <w:rFonts w:ascii="Arial" w:hAnsi="Arial" w:cs="Arial"/>
          <w:b/>
          <w:sz w:val="20"/>
          <w:szCs w:val="20"/>
          <w:u w:val="single"/>
        </w:rPr>
      </w:pPr>
      <w:r w:rsidRPr="00165C2B">
        <w:rPr>
          <w:rFonts w:ascii="Arial" w:hAnsi="Arial" w:cs="Arial"/>
          <w:b/>
          <w:sz w:val="20"/>
          <w:szCs w:val="20"/>
          <w:u w:val="single"/>
        </w:rPr>
        <w:t>Biome Activity</w:t>
      </w:r>
    </w:p>
    <w:p w:rsidR="00165C2B" w:rsidRDefault="00165C2B" w:rsidP="00165C2B">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165C2B" w:rsidRDefault="00165C2B" w:rsidP="00165C2B">
      <w:pPr>
        <w:spacing w:after="0"/>
        <w:jc w:val="center"/>
        <w:rPr>
          <w:rFonts w:ascii="Arial" w:hAnsi="Arial" w:cs="Arial"/>
          <w:sz w:val="20"/>
          <w:szCs w:val="20"/>
        </w:rPr>
      </w:pPr>
    </w:p>
    <w:p w:rsidR="00165C2B" w:rsidRDefault="00165C2B" w:rsidP="00165C2B">
      <w:pPr>
        <w:spacing w:after="0"/>
        <w:rPr>
          <w:rFonts w:ascii="Arial" w:hAnsi="Arial" w:cs="Arial"/>
          <w:sz w:val="20"/>
          <w:szCs w:val="20"/>
        </w:rPr>
      </w:pPr>
      <w:r w:rsidRPr="00165C2B">
        <w:rPr>
          <w:rFonts w:ascii="Arial" w:hAnsi="Arial" w:cs="Arial"/>
          <w:b/>
          <w:sz w:val="20"/>
          <w:szCs w:val="20"/>
        </w:rPr>
        <w:t xml:space="preserve">Directions: </w:t>
      </w:r>
      <w:r>
        <w:rPr>
          <w:rFonts w:ascii="Arial" w:hAnsi="Arial" w:cs="Arial"/>
          <w:sz w:val="20"/>
          <w:szCs w:val="20"/>
        </w:rPr>
        <w:t>Use the information in the chart on the next page and the map on the following page to fill in the missing terrestrial biomes in the biome pyramid given below (arranged by temperature and precipitation).  You may need to see the map in color!</w:t>
      </w:r>
    </w:p>
    <w:p w:rsidR="00165C2B" w:rsidRPr="00165C2B" w:rsidRDefault="00165C2B" w:rsidP="00165C2B">
      <w:pPr>
        <w:spacing w:after="0"/>
        <w:rPr>
          <w:rFonts w:ascii="Arial" w:hAnsi="Arial" w:cs="Arial"/>
          <w:sz w:val="20"/>
          <w:szCs w:val="20"/>
        </w:rPr>
      </w:pPr>
    </w:p>
    <w:p w:rsidR="00FE5CEE" w:rsidRDefault="005D0C68" w:rsidP="00165C2B">
      <w:pPr>
        <w:spacing w:after="0"/>
        <w:jc w:val="center"/>
        <w:rPr>
          <w:rFonts w:ascii="Arial" w:hAnsi="Arial" w:cs="Arial"/>
          <w:b/>
          <w:sz w:val="20"/>
          <w:szCs w:val="20"/>
          <w:u w:val="single"/>
        </w:rPr>
      </w:pPr>
      <w:r>
        <w:rPr>
          <w:rFonts w:ascii="Arial" w:hAnsi="Arial" w:cs="Arial"/>
          <w:b/>
          <w:noProof/>
          <w:sz w:val="20"/>
          <w:szCs w:val="20"/>
          <w:u w:val="single"/>
        </w:rPr>
        <w:pict>
          <v:shapetype id="_x0000_t202" coordsize="21600,21600" o:spt="202" path="m,l,21600r21600,l21600,xe">
            <v:stroke joinstyle="miter"/>
            <v:path gradientshapeok="t" o:connecttype="rect"/>
          </v:shapetype>
          <v:shape id="_x0000_s1048" type="#_x0000_t202" style="position:absolute;left:0;text-align:left;margin-left:254.6pt;margin-top:227.8pt;width:46.8pt;height:34.6pt;z-index:251664384;mso-width-relative:margin;mso-height-relative:margin" stroked="f">
            <v:textbox style="mso-next-textbox:#_x0000_s1048">
              <w:txbxContent>
                <w:p w:rsidR="00DE208A" w:rsidRPr="00DE208A" w:rsidRDefault="00DE208A" w:rsidP="00DE208A">
                  <w:pPr>
                    <w:rPr>
                      <w:rFonts w:ascii="Arial" w:hAnsi="Arial" w:cs="Arial"/>
                      <w:b/>
                      <w:sz w:val="20"/>
                      <w:szCs w:val="20"/>
                    </w:rPr>
                  </w:pPr>
                  <w:r>
                    <w:rPr>
                      <w:rFonts w:ascii="Arial" w:hAnsi="Arial" w:cs="Arial"/>
                      <w:b/>
                      <w:sz w:val="20"/>
                      <w:szCs w:val="20"/>
                    </w:rPr>
                    <w:t>Cold Desert</w:t>
                  </w:r>
                </w:p>
              </w:txbxContent>
            </v:textbox>
          </v:shape>
        </w:pict>
      </w:r>
      <w:r>
        <w:rPr>
          <w:rFonts w:ascii="Arial" w:hAnsi="Arial" w:cs="Arial"/>
          <w:b/>
          <w:noProof/>
          <w:sz w:val="20"/>
          <w:szCs w:val="20"/>
          <w:u w:val="single"/>
        </w:rPr>
        <w:pict>
          <v:shape id="_x0000_s1047" type="#_x0000_t202" style="position:absolute;left:0;text-align:left;margin-left:418.25pt;margin-top:288.6pt;width:53.5pt;height:54.25pt;z-index:251663360;mso-width-relative:margin;mso-height-relative:margin" stroked="f">
            <v:textbox style="mso-next-textbox:#_x0000_s1047">
              <w:txbxContent>
                <w:p w:rsidR="00DE208A" w:rsidRPr="00DE208A" w:rsidRDefault="00DE208A" w:rsidP="00DE208A">
                  <w:pPr>
                    <w:rPr>
                      <w:rFonts w:ascii="Arial" w:hAnsi="Arial" w:cs="Arial"/>
                      <w:b/>
                      <w:sz w:val="20"/>
                      <w:szCs w:val="20"/>
                    </w:rPr>
                  </w:pPr>
                  <w:r>
                    <w:rPr>
                      <w:rFonts w:ascii="Arial" w:hAnsi="Arial" w:cs="Arial"/>
                      <w:b/>
                      <w:sz w:val="20"/>
                      <w:szCs w:val="20"/>
                    </w:rPr>
                    <w:t>Tropical Deciduous Forest</w:t>
                  </w:r>
                </w:p>
              </w:txbxContent>
            </v:textbox>
          </v:shape>
        </w:pict>
      </w:r>
      <w:r>
        <w:rPr>
          <w:rFonts w:ascii="Arial" w:hAnsi="Arial" w:cs="Arial"/>
          <w:b/>
          <w:noProof/>
          <w:sz w:val="20"/>
          <w:szCs w:val="20"/>
          <w:u w:val="single"/>
        </w:rPr>
        <w:pict>
          <v:shape id="_x0000_s1046" type="#_x0000_t202" style="position:absolute;left:0;text-align:left;margin-left:278.2pt;margin-top:296.1pt;width:56.1pt;height:56.1pt;z-index:251662336;mso-width-relative:margin;mso-height-relative:margin" stroked="f">
            <v:textbox style="mso-next-textbox:#_x0000_s1046">
              <w:txbxContent>
                <w:p w:rsidR="00DE208A" w:rsidRPr="00DE208A" w:rsidRDefault="00DE208A" w:rsidP="00DE208A">
                  <w:pPr>
                    <w:rPr>
                      <w:rFonts w:ascii="Arial" w:hAnsi="Arial" w:cs="Arial"/>
                      <w:b/>
                      <w:sz w:val="20"/>
                      <w:szCs w:val="20"/>
                    </w:rPr>
                  </w:pPr>
                  <w:r>
                    <w:rPr>
                      <w:rFonts w:ascii="Arial" w:hAnsi="Arial" w:cs="Arial"/>
                      <w:b/>
                      <w:sz w:val="20"/>
                      <w:szCs w:val="20"/>
                    </w:rPr>
                    <w:t>Tropical Grass-land</w:t>
                  </w:r>
                </w:p>
              </w:txbxContent>
            </v:textbox>
          </v:shape>
        </w:pict>
      </w:r>
      <w:r>
        <w:rPr>
          <w:rFonts w:ascii="Arial" w:hAnsi="Arial" w:cs="Arial"/>
          <w:b/>
          <w:noProof/>
          <w:sz w:val="20"/>
          <w:szCs w:val="20"/>
          <w:u w:val="single"/>
          <w:lang w:eastAsia="zh-TW"/>
        </w:rPr>
        <w:pict>
          <v:shape id="_x0000_s1044" type="#_x0000_t202" style="position:absolute;left:0;text-align:left;margin-left:346.9pt;margin-top:57.65pt;width:46.8pt;height:26.4pt;z-index:251660288;mso-width-relative:margin;mso-height-relative:margin" stroked="f">
            <v:textbox style="mso-next-textbox:#_x0000_s1044">
              <w:txbxContent>
                <w:p w:rsidR="00DE208A" w:rsidRPr="00DE208A" w:rsidRDefault="00DE208A">
                  <w:pPr>
                    <w:rPr>
                      <w:rFonts w:ascii="Arial" w:hAnsi="Arial" w:cs="Arial"/>
                      <w:b/>
                      <w:sz w:val="20"/>
                      <w:szCs w:val="20"/>
                    </w:rPr>
                  </w:pPr>
                  <w:r w:rsidRPr="00DE208A">
                    <w:rPr>
                      <w:rFonts w:ascii="Arial" w:hAnsi="Arial" w:cs="Arial"/>
                      <w:b/>
                      <w:sz w:val="20"/>
                      <w:szCs w:val="20"/>
                    </w:rPr>
                    <w:t>Polar</w:t>
                  </w:r>
                </w:p>
              </w:txbxContent>
            </v:textbox>
          </v:shape>
        </w:pict>
      </w:r>
      <w:r w:rsidR="00165C2B">
        <w:rPr>
          <w:noProof/>
        </w:rPr>
        <w:drawing>
          <wp:inline distT="0" distB="0" distL="0" distR="0">
            <wp:extent cx="5493900" cy="553224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497330" cy="5535700"/>
                    </a:xfrm>
                    <a:prstGeom prst="rect">
                      <a:avLst/>
                    </a:prstGeom>
                    <a:noFill/>
                    <a:ln w="9525">
                      <a:noFill/>
                      <a:miter lim="800000"/>
                      <a:headEnd/>
                      <a:tailEnd/>
                    </a:ln>
                  </pic:spPr>
                </pic:pic>
              </a:graphicData>
            </a:graphic>
          </wp:inline>
        </w:drawing>
      </w:r>
    </w:p>
    <w:p w:rsidR="00165C2B" w:rsidRDefault="00165C2B" w:rsidP="00165C2B">
      <w:pPr>
        <w:spacing w:after="0"/>
        <w:jc w:val="center"/>
        <w:rPr>
          <w:rFonts w:ascii="Arial" w:hAnsi="Arial" w:cs="Arial"/>
          <w:b/>
          <w:sz w:val="20"/>
          <w:szCs w:val="20"/>
          <w:u w:val="single"/>
        </w:rPr>
      </w:pPr>
    </w:p>
    <w:p w:rsidR="0082502C" w:rsidRPr="0082502C" w:rsidRDefault="0082502C" w:rsidP="0082502C">
      <w:pPr>
        <w:spacing w:after="0" w:line="240" w:lineRule="auto"/>
        <w:rPr>
          <w:rFonts w:ascii="Arial" w:hAnsi="Arial" w:cs="Arial"/>
          <w:sz w:val="20"/>
          <w:szCs w:val="20"/>
        </w:rPr>
      </w:pPr>
      <w:r w:rsidRPr="0082502C">
        <w:rPr>
          <w:rFonts w:ascii="Arial" w:hAnsi="Arial" w:cs="Arial"/>
          <w:sz w:val="20"/>
          <w:szCs w:val="20"/>
        </w:rPr>
        <w:lastRenderedPageBreak/>
        <w:t xml:space="preserve">What is a biome? </w:t>
      </w:r>
      <w:r>
        <w:rPr>
          <w:rFonts w:ascii="Arial" w:hAnsi="Arial" w:cs="Arial"/>
          <w:sz w:val="20"/>
          <w:szCs w:val="20"/>
        </w:rPr>
        <w:t xml:space="preserve">– A major habitat area </w:t>
      </w:r>
    </w:p>
    <w:p w:rsidR="0082502C" w:rsidRPr="0082502C" w:rsidRDefault="0082502C" w:rsidP="0082502C">
      <w:pPr>
        <w:spacing w:after="0" w:line="240" w:lineRule="auto"/>
        <w:rPr>
          <w:rFonts w:ascii="Arial" w:hAnsi="Arial" w:cs="Arial"/>
          <w:sz w:val="20"/>
          <w:szCs w:val="20"/>
        </w:rPr>
      </w:pPr>
      <w:r w:rsidRPr="0082502C">
        <w:rPr>
          <w:rFonts w:ascii="Arial" w:hAnsi="Arial" w:cs="Arial"/>
          <w:sz w:val="20"/>
          <w:szCs w:val="20"/>
        </w:rPr>
        <w:t xml:space="preserve">How do we usually identify terrestrial (land) biomes? </w:t>
      </w:r>
      <w:r>
        <w:rPr>
          <w:rFonts w:ascii="Arial" w:hAnsi="Arial" w:cs="Arial"/>
          <w:sz w:val="20"/>
          <w:szCs w:val="20"/>
        </w:rPr>
        <w:t>– using soil / climate conditions and plant / animal species</w:t>
      </w:r>
    </w:p>
    <w:p w:rsidR="0082502C" w:rsidRPr="0082502C" w:rsidRDefault="0082502C" w:rsidP="0082502C">
      <w:pPr>
        <w:spacing w:after="0" w:line="240" w:lineRule="auto"/>
        <w:rPr>
          <w:rFonts w:ascii="Arial" w:hAnsi="Arial" w:cs="Arial"/>
          <w:sz w:val="20"/>
          <w:szCs w:val="20"/>
        </w:rPr>
      </w:pPr>
      <w:r w:rsidRPr="0082502C">
        <w:rPr>
          <w:rFonts w:ascii="Arial" w:hAnsi="Arial" w:cs="Arial"/>
          <w:sz w:val="20"/>
          <w:szCs w:val="20"/>
        </w:rPr>
        <w:t xml:space="preserve">How do we usually identify aquatic (water) biomes? </w:t>
      </w:r>
      <w:r>
        <w:rPr>
          <w:rFonts w:ascii="Arial" w:hAnsi="Arial" w:cs="Arial"/>
          <w:sz w:val="20"/>
          <w:szCs w:val="20"/>
        </w:rPr>
        <w:t xml:space="preserve">–using the </w:t>
      </w:r>
      <w:proofErr w:type="gramStart"/>
      <w:r>
        <w:rPr>
          <w:rFonts w:ascii="Arial" w:hAnsi="Arial" w:cs="Arial"/>
          <w:sz w:val="20"/>
          <w:szCs w:val="20"/>
        </w:rPr>
        <w:t>depth ,</w:t>
      </w:r>
      <w:proofErr w:type="gramEnd"/>
      <w:r>
        <w:rPr>
          <w:rFonts w:ascii="Arial" w:hAnsi="Arial" w:cs="Arial"/>
          <w:sz w:val="20"/>
          <w:szCs w:val="20"/>
        </w:rPr>
        <w:t xml:space="preserve"> flow, temperature and salinity of the water </w:t>
      </w:r>
    </w:p>
    <w:p w:rsidR="0082502C" w:rsidRPr="0082502C" w:rsidRDefault="0082502C" w:rsidP="0082502C">
      <w:pPr>
        <w:spacing w:after="0" w:line="240" w:lineRule="auto"/>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88"/>
        <w:gridCol w:w="2070"/>
        <w:gridCol w:w="2070"/>
        <w:gridCol w:w="2970"/>
        <w:gridCol w:w="2970"/>
      </w:tblGrid>
      <w:tr w:rsidR="0082502C" w:rsidRPr="0082502C" w:rsidTr="0082502C">
        <w:trPr>
          <w:jc w:val="center"/>
        </w:trPr>
        <w:tc>
          <w:tcPr>
            <w:tcW w:w="2088" w:type="dxa"/>
            <w:shd w:val="pct20" w:color="auto" w:fill="auto"/>
          </w:tcPr>
          <w:p w:rsidR="0082502C" w:rsidRPr="0082502C" w:rsidRDefault="0082502C" w:rsidP="00790442">
            <w:pPr>
              <w:spacing w:after="0" w:line="240" w:lineRule="auto"/>
              <w:jc w:val="center"/>
              <w:rPr>
                <w:rFonts w:ascii="Arial" w:hAnsi="Arial" w:cs="Arial"/>
                <w:b/>
                <w:sz w:val="20"/>
                <w:szCs w:val="20"/>
              </w:rPr>
            </w:pPr>
            <w:r w:rsidRPr="0082502C">
              <w:rPr>
                <w:rFonts w:ascii="Arial" w:hAnsi="Arial" w:cs="Arial"/>
                <w:b/>
                <w:sz w:val="20"/>
                <w:szCs w:val="20"/>
              </w:rPr>
              <w:t>Biome</w:t>
            </w:r>
          </w:p>
        </w:tc>
        <w:tc>
          <w:tcPr>
            <w:tcW w:w="2070" w:type="dxa"/>
            <w:shd w:val="pct20" w:color="auto" w:fill="auto"/>
          </w:tcPr>
          <w:p w:rsidR="0082502C" w:rsidRPr="0082502C" w:rsidRDefault="0082502C" w:rsidP="00790442">
            <w:pPr>
              <w:spacing w:after="0" w:line="240" w:lineRule="auto"/>
              <w:jc w:val="center"/>
              <w:rPr>
                <w:rFonts w:ascii="Arial" w:hAnsi="Arial" w:cs="Arial"/>
                <w:b/>
                <w:sz w:val="20"/>
                <w:szCs w:val="20"/>
              </w:rPr>
            </w:pPr>
            <w:r w:rsidRPr="0082502C">
              <w:rPr>
                <w:rFonts w:ascii="Arial" w:hAnsi="Arial" w:cs="Arial"/>
                <w:b/>
                <w:sz w:val="20"/>
                <w:szCs w:val="20"/>
              </w:rPr>
              <w:t>Geographic Location</w:t>
            </w:r>
          </w:p>
        </w:tc>
        <w:tc>
          <w:tcPr>
            <w:tcW w:w="2070" w:type="dxa"/>
            <w:shd w:val="pct20" w:color="auto" w:fill="auto"/>
          </w:tcPr>
          <w:p w:rsidR="0082502C" w:rsidRPr="0082502C" w:rsidRDefault="0082502C" w:rsidP="00790442">
            <w:pPr>
              <w:spacing w:after="0" w:line="240" w:lineRule="auto"/>
              <w:jc w:val="center"/>
              <w:rPr>
                <w:rFonts w:ascii="Arial" w:hAnsi="Arial" w:cs="Arial"/>
                <w:b/>
                <w:sz w:val="20"/>
                <w:szCs w:val="20"/>
              </w:rPr>
            </w:pPr>
            <w:r w:rsidRPr="0082502C">
              <w:rPr>
                <w:rFonts w:ascii="Arial" w:hAnsi="Arial" w:cs="Arial"/>
                <w:b/>
                <w:sz w:val="20"/>
                <w:szCs w:val="20"/>
              </w:rPr>
              <w:t>Average Yearly Precipitation</w:t>
            </w:r>
          </w:p>
        </w:tc>
        <w:tc>
          <w:tcPr>
            <w:tcW w:w="2970" w:type="dxa"/>
            <w:shd w:val="pct20" w:color="auto" w:fill="auto"/>
          </w:tcPr>
          <w:p w:rsidR="0082502C" w:rsidRPr="0082502C" w:rsidRDefault="0042661A" w:rsidP="0042661A">
            <w:pPr>
              <w:spacing w:after="0" w:line="240" w:lineRule="auto"/>
              <w:jc w:val="center"/>
              <w:rPr>
                <w:rFonts w:ascii="Arial" w:hAnsi="Arial" w:cs="Arial"/>
                <w:b/>
                <w:sz w:val="20"/>
                <w:szCs w:val="20"/>
              </w:rPr>
            </w:pPr>
            <w:r>
              <w:rPr>
                <w:rFonts w:ascii="Arial" w:hAnsi="Arial" w:cs="Arial"/>
                <w:b/>
                <w:sz w:val="20"/>
                <w:szCs w:val="20"/>
              </w:rPr>
              <w:t>Average Temperature (Note: These are ESTIMATES from particular locations!)</w:t>
            </w:r>
          </w:p>
        </w:tc>
        <w:tc>
          <w:tcPr>
            <w:tcW w:w="2970" w:type="dxa"/>
            <w:shd w:val="pct20" w:color="auto" w:fill="auto"/>
          </w:tcPr>
          <w:p w:rsidR="0082502C" w:rsidRPr="0082502C" w:rsidRDefault="0082502C" w:rsidP="00790442">
            <w:pPr>
              <w:spacing w:after="0" w:line="240" w:lineRule="auto"/>
              <w:jc w:val="center"/>
              <w:rPr>
                <w:rFonts w:ascii="Arial" w:hAnsi="Arial" w:cs="Arial"/>
                <w:b/>
                <w:sz w:val="20"/>
                <w:szCs w:val="20"/>
              </w:rPr>
            </w:pPr>
            <w:r w:rsidRPr="0082502C">
              <w:rPr>
                <w:rFonts w:ascii="Arial" w:hAnsi="Arial" w:cs="Arial"/>
                <w:b/>
                <w:sz w:val="20"/>
                <w:szCs w:val="20"/>
              </w:rPr>
              <w:t>Ms. O’s Basics to Remember</w:t>
            </w:r>
          </w:p>
        </w:tc>
      </w:tr>
      <w:tr w:rsidR="0082502C" w:rsidRPr="0082502C" w:rsidTr="0082502C">
        <w:trPr>
          <w:jc w:val="center"/>
        </w:trPr>
        <w:tc>
          <w:tcPr>
            <w:tcW w:w="2088" w:type="dxa"/>
          </w:tcPr>
          <w:p w:rsidR="0082502C" w:rsidRPr="0082502C" w:rsidRDefault="0082502C" w:rsidP="00790442">
            <w:pPr>
              <w:spacing w:after="0" w:line="240" w:lineRule="auto"/>
              <w:rPr>
                <w:rFonts w:ascii="Arial" w:hAnsi="Arial" w:cs="Arial"/>
                <w:sz w:val="20"/>
                <w:szCs w:val="20"/>
              </w:rPr>
            </w:pPr>
            <w:r w:rsidRPr="0082502C">
              <w:rPr>
                <w:rFonts w:ascii="Arial" w:hAnsi="Arial" w:cs="Arial"/>
                <w:sz w:val="20"/>
                <w:szCs w:val="20"/>
              </w:rPr>
              <w:t>Tropical Rainforest</w:t>
            </w:r>
          </w:p>
        </w:tc>
        <w:tc>
          <w:tcPr>
            <w:tcW w:w="2070" w:type="dxa"/>
          </w:tcPr>
          <w:p w:rsidR="0082502C" w:rsidRPr="0082502C" w:rsidRDefault="0082502C" w:rsidP="00790442">
            <w:pPr>
              <w:pStyle w:val="NormalWeb"/>
              <w:kinsoku w:val="0"/>
              <w:overflowPunct w:val="0"/>
              <w:spacing w:before="0"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Near equator</w:t>
            </w:r>
          </w:p>
        </w:tc>
        <w:tc>
          <w:tcPr>
            <w:tcW w:w="2070" w:type="dxa"/>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color w:val="000000"/>
                <w:kern w:val="24"/>
                <w:sz w:val="20"/>
                <w:szCs w:val="20"/>
              </w:rPr>
            </w:pPr>
            <w:r w:rsidRPr="0082502C">
              <w:rPr>
                <w:rFonts w:ascii="Arial" w:hAnsi="Arial" w:cs="Arial"/>
                <w:color w:val="000000"/>
                <w:kern w:val="24"/>
                <w:sz w:val="20"/>
                <w:szCs w:val="20"/>
              </w:rPr>
              <w:t xml:space="preserve">&gt;200 cm </w:t>
            </w:r>
          </w:p>
        </w:tc>
        <w:tc>
          <w:tcPr>
            <w:tcW w:w="2970" w:type="dxa"/>
          </w:tcPr>
          <w:p w:rsidR="0082502C" w:rsidRPr="0082502C" w:rsidRDefault="0042661A" w:rsidP="00790442">
            <w:pPr>
              <w:pStyle w:val="NormalWeb"/>
              <w:kinsoku w:val="0"/>
              <w:overflowPunct w:val="0"/>
              <w:spacing w:before="96" w:beforeAutospacing="0" w:after="0" w:afterAutospacing="0"/>
              <w:textAlignment w:val="baseline"/>
              <w:rPr>
                <w:rFonts w:ascii="Arial" w:hAnsi="Arial" w:cs="Arial"/>
                <w:color w:val="000000"/>
                <w:kern w:val="24"/>
                <w:sz w:val="20"/>
                <w:szCs w:val="20"/>
              </w:rPr>
            </w:pPr>
            <w:r>
              <w:rPr>
                <w:rFonts w:ascii="Arial" w:hAnsi="Arial" w:cs="Arial"/>
                <w:color w:val="000000"/>
                <w:kern w:val="24"/>
                <w:sz w:val="20"/>
                <w:szCs w:val="20"/>
              </w:rPr>
              <w:t xml:space="preserve">27 degrees Celsius (Belem, Brazil) </w:t>
            </w:r>
          </w:p>
        </w:tc>
        <w:tc>
          <w:tcPr>
            <w:tcW w:w="2970" w:type="dxa"/>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 xml:space="preserve">Consistently high temperature, rainfall and humidity; </w:t>
            </w:r>
            <w:r w:rsidRPr="0082502C">
              <w:rPr>
                <w:rFonts w:ascii="Arial" w:hAnsi="Arial"/>
                <w:color w:val="000000"/>
                <w:kern w:val="24"/>
                <w:sz w:val="20"/>
                <w:szCs w:val="20"/>
              </w:rPr>
              <w:t>Tall broad-leaved trees</w:t>
            </w:r>
            <w:r w:rsidRPr="0082502C">
              <w:rPr>
                <w:rFonts w:ascii="Arial" w:hAnsi="Arial" w:cs="Arial"/>
                <w:color w:val="000000"/>
                <w:kern w:val="24"/>
                <w:sz w:val="20"/>
                <w:szCs w:val="20"/>
              </w:rPr>
              <w:t xml:space="preserve"> </w:t>
            </w:r>
          </w:p>
        </w:tc>
      </w:tr>
      <w:tr w:rsidR="0082502C" w:rsidRPr="0082502C" w:rsidTr="0082502C">
        <w:trPr>
          <w:jc w:val="center"/>
        </w:trPr>
        <w:tc>
          <w:tcPr>
            <w:tcW w:w="2088" w:type="dxa"/>
          </w:tcPr>
          <w:p w:rsidR="0082502C" w:rsidRPr="0082502C" w:rsidRDefault="0082502C" w:rsidP="00790442">
            <w:pPr>
              <w:spacing w:after="0" w:line="240" w:lineRule="auto"/>
              <w:rPr>
                <w:rFonts w:ascii="Arial" w:hAnsi="Arial" w:cs="Arial"/>
                <w:sz w:val="20"/>
                <w:szCs w:val="20"/>
              </w:rPr>
            </w:pPr>
            <w:r w:rsidRPr="0082502C">
              <w:rPr>
                <w:rFonts w:ascii="Arial" w:hAnsi="Arial" w:cs="Arial"/>
                <w:sz w:val="20"/>
                <w:szCs w:val="20"/>
              </w:rPr>
              <w:t>Hot Desert</w:t>
            </w:r>
          </w:p>
          <w:p w:rsidR="0082502C" w:rsidRPr="0082502C" w:rsidRDefault="0082502C" w:rsidP="00790442">
            <w:pPr>
              <w:spacing w:after="0" w:line="240" w:lineRule="auto"/>
              <w:rPr>
                <w:rFonts w:ascii="Arial" w:hAnsi="Arial" w:cs="Arial"/>
                <w:sz w:val="20"/>
                <w:szCs w:val="20"/>
              </w:rPr>
            </w:pPr>
          </w:p>
        </w:tc>
        <w:tc>
          <w:tcPr>
            <w:tcW w:w="2070" w:type="dxa"/>
          </w:tcPr>
          <w:p w:rsidR="0082502C" w:rsidRPr="0082502C" w:rsidRDefault="0082502C" w:rsidP="00790442">
            <w:pPr>
              <w:pStyle w:val="NormalWeb"/>
              <w:kinsoku w:val="0"/>
              <w:overflowPunct w:val="0"/>
              <w:spacing w:before="0"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Every continent except Europe</w:t>
            </w:r>
          </w:p>
        </w:tc>
        <w:tc>
          <w:tcPr>
            <w:tcW w:w="2070" w:type="dxa"/>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color w:val="000000"/>
                <w:kern w:val="24"/>
                <w:sz w:val="20"/>
                <w:szCs w:val="20"/>
              </w:rPr>
            </w:pPr>
            <w:r w:rsidRPr="0082502C">
              <w:rPr>
                <w:rFonts w:ascii="Arial" w:hAnsi="Arial" w:cs="Arial"/>
                <w:color w:val="000000"/>
                <w:kern w:val="24"/>
                <w:sz w:val="20"/>
                <w:szCs w:val="20"/>
              </w:rPr>
              <w:t>&lt;15 cm</w:t>
            </w:r>
          </w:p>
        </w:tc>
        <w:tc>
          <w:tcPr>
            <w:tcW w:w="2970" w:type="dxa"/>
          </w:tcPr>
          <w:p w:rsidR="0082502C" w:rsidRPr="0082502C" w:rsidRDefault="0042661A" w:rsidP="00790442">
            <w:pPr>
              <w:pStyle w:val="NormalWeb"/>
              <w:kinsoku w:val="0"/>
              <w:overflowPunct w:val="0"/>
              <w:spacing w:before="96" w:beforeAutospacing="0" w:after="0" w:afterAutospacing="0"/>
              <w:textAlignment w:val="baseline"/>
              <w:rPr>
                <w:rFonts w:ascii="Arial" w:hAnsi="Arial" w:cs="Arial"/>
                <w:color w:val="000000"/>
                <w:kern w:val="24"/>
                <w:sz w:val="20"/>
                <w:szCs w:val="20"/>
              </w:rPr>
            </w:pPr>
            <w:r>
              <w:rPr>
                <w:rFonts w:ascii="Arial" w:hAnsi="Arial" w:cs="Arial"/>
                <w:color w:val="000000"/>
                <w:kern w:val="24"/>
                <w:sz w:val="20"/>
                <w:szCs w:val="20"/>
              </w:rPr>
              <w:t xml:space="preserve">23 degrees Celsius (Yuma, Arizona) </w:t>
            </w:r>
          </w:p>
        </w:tc>
        <w:tc>
          <w:tcPr>
            <w:tcW w:w="2970" w:type="dxa"/>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Widely Varying temperatures, low rainfall</w:t>
            </w:r>
          </w:p>
        </w:tc>
      </w:tr>
      <w:tr w:rsidR="0082502C" w:rsidRPr="0082502C" w:rsidTr="0082502C">
        <w:trPr>
          <w:jc w:val="center"/>
        </w:trPr>
        <w:tc>
          <w:tcPr>
            <w:tcW w:w="2088" w:type="dxa"/>
          </w:tcPr>
          <w:p w:rsidR="0082502C" w:rsidRPr="0082502C" w:rsidRDefault="0082502C" w:rsidP="00790442">
            <w:pPr>
              <w:spacing w:after="0" w:line="240" w:lineRule="auto"/>
              <w:rPr>
                <w:rFonts w:ascii="Arial" w:hAnsi="Arial" w:cs="Arial"/>
                <w:sz w:val="20"/>
                <w:szCs w:val="20"/>
              </w:rPr>
            </w:pPr>
            <w:r w:rsidRPr="0082502C">
              <w:rPr>
                <w:rFonts w:ascii="Arial" w:hAnsi="Arial" w:cs="Arial"/>
                <w:sz w:val="20"/>
                <w:szCs w:val="20"/>
              </w:rPr>
              <w:t xml:space="preserve">Boreal Forest (aka Taiga) </w:t>
            </w:r>
          </w:p>
          <w:p w:rsidR="0082502C" w:rsidRPr="0082502C" w:rsidRDefault="0082502C" w:rsidP="00790442">
            <w:pPr>
              <w:spacing w:after="0" w:line="240" w:lineRule="auto"/>
              <w:rPr>
                <w:rFonts w:ascii="Arial" w:hAnsi="Arial" w:cs="Arial"/>
                <w:sz w:val="20"/>
                <w:szCs w:val="20"/>
              </w:rPr>
            </w:pPr>
          </w:p>
        </w:tc>
        <w:tc>
          <w:tcPr>
            <w:tcW w:w="2070" w:type="dxa"/>
          </w:tcPr>
          <w:p w:rsidR="0082502C" w:rsidRPr="0082502C" w:rsidRDefault="0082502C" w:rsidP="00790442">
            <w:pPr>
              <w:pStyle w:val="NormalWeb"/>
              <w:kinsoku w:val="0"/>
              <w:overflowPunct w:val="0"/>
              <w:spacing w:before="0"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South of arctic circle</w:t>
            </w:r>
          </w:p>
        </w:tc>
        <w:tc>
          <w:tcPr>
            <w:tcW w:w="2070" w:type="dxa"/>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color w:val="000000"/>
                <w:kern w:val="24"/>
                <w:sz w:val="20"/>
                <w:szCs w:val="20"/>
              </w:rPr>
            </w:pPr>
            <w:r w:rsidRPr="0082502C">
              <w:rPr>
                <w:rFonts w:ascii="Arial" w:hAnsi="Arial" w:cs="Arial"/>
                <w:color w:val="000000"/>
                <w:kern w:val="24"/>
                <w:sz w:val="20"/>
                <w:szCs w:val="20"/>
              </w:rPr>
              <w:t>40-100 cm</w:t>
            </w:r>
          </w:p>
        </w:tc>
        <w:tc>
          <w:tcPr>
            <w:tcW w:w="2970" w:type="dxa"/>
          </w:tcPr>
          <w:p w:rsidR="0082502C" w:rsidRPr="0082502C" w:rsidRDefault="0042661A" w:rsidP="00790442">
            <w:pPr>
              <w:pStyle w:val="NormalWeb"/>
              <w:kinsoku w:val="0"/>
              <w:overflowPunct w:val="0"/>
              <w:spacing w:before="96" w:beforeAutospacing="0" w:after="0" w:afterAutospacing="0"/>
              <w:textAlignment w:val="baseline"/>
              <w:rPr>
                <w:rFonts w:ascii="Arial" w:hAnsi="Arial" w:cs="Arial"/>
                <w:color w:val="000000"/>
                <w:kern w:val="24"/>
                <w:sz w:val="20"/>
                <w:szCs w:val="20"/>
              </w:rPr>
            </w:pPr>
            <w:r>
              <w:rPr>
                <w:rFonts w:ascii="Arial" w:hAnsi="Arial" w:cs="Arial"/>
                <w:color w:val="000000"/>
                <w:kern w:val="24"/>
                <w:sz w:val="20"/>
                <w:szCs w:val="20"/>
              </w:rPr>
              <w:t xml:space="preserve">-7 degrees Celsius (Fairbanks, Alaska) </w:t>
            </w:r>
          </w:p>
        </w:tc>
        <w:tc>
          <w:tcPr>
            <w:tcW w:w="2970" w:type="dxa"/>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Summers = short and moist ; winters = long, cold, and dry ; contains mostly coniferous trees (evergreen trees with needles, don’t lose leaves)</w:t>
            </w:r>
          </w:p>
        </w:tc>
      </w:tr>
      <w:tr w:rsidR="0082502C" w:rsidRPr="0082502C" w:rsidTr="0082502C">
        <w:trPr>
          <w:jc w:val="center"/>
        </w:trPr>
        <w:tc>
          <w:tcPr>
            <w:tcW w:w="2088" w:type="dxa"/>
          </w:tcPr>
          <w:p w:rsidR="0082502C" w:rsidRPr="0082502C" w:rsidRDefault="0082502C" w:rsidP="00790442">
            <w:pPr>
              <w:spacing w:after="0" w:line="240" w:lineRule="auto"/>
              <w:rPr>
                <w:rFonts w:ascii="Arial" w:hAnsi="Arial" w:cs="Arial"/>
                <w:sz w:val="20"/>
                <w:szCs w:val="20"/>
              </w:rPr>
            </w:pPr>
            <w:r w:rsidRPr="0082502C">
              <w:rPr>
                <w:rFonts w:ascii="Arial" w:hAnsi="Arial" w:cs="Arial"/>
                <w:sz w:val="20"/>
                <w:szCs w:val="20"/>
              </w:rPr>
              <w:t>Temperate Forest</w:t>
            </w:r>
          </w:p>
          <w:p w:rsidR="0082502C" w:rsidRPr="0082502C" w:rsidRDefault="0082502C" w:rsidP="00790442">
            <w:pPr>
              <w:spacing w:after="0" w:line="240" w:lineRule="auto"/>
              <w:rPr>
                <w:rFonts w:ascii="Arial" w:hAnsi="Arial" w:cs="Arial"/>
                <w:sz w:val="20"/>
                <w:szCs w:val="20"/>
              </w:rPr>
            </w:pPr>
          </w:p>
        </w:tc>
        <w:tc>
          <w:tcPr>
            <w:tcW w:w="2070" w:type="dxa"/>
          </w:tcPr>
          <w:p w:rsidR="0082502C" w:rsidRPr="0082502C" w:rsidRDefault="0082502C" w:rsidP="00790442">
            <w:pPr>
              <w:pStyle w:val="NormalWeb"/>
              <w:kinsoku w:val="0"/>
              <w:overflowPunct w:val="0"/>
              <w:spacing w:before="0"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 xml:space="preserve">South of the boreal forests </w:t>
            </w:r>
          </w:p>
        </w:tc>
        <w:tc>
          <w:tcPr>
            <w:tcW w:w="2070" w:type="dxa"/>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color w:val="000000"/>
                <w:kern w:val="24"/>
                <w:sz w:val="20"/>
                <w:szCs w:val="20"/>
              </w:rPr>
            </w:pPr>
            <w:r w:rsidRPr="0082502C">
              <w:rPr>
                <w:rFonts w:ascii="Arial" w:hAnsi="Arial" w:cs="Arial"/>
                <w:color w:val="000000"/>
                <w:kern w:val="24"/>
                <w:sz w:val="20"/>
                <w:szCs w:val="20"/>
              </w:rPr>
              <w:t>75-150 cm</w:t>
            </w:r>
          </w:p>
        </w:tc>
        <w:tc>
          <w:tcPr>
            <w:tcW w:w="2970" w:type="dxa"/>
          </w:tcPr>
          <w:p w:rsidR="0042661A" w:rsidRPr="0082502C" w:rsidRDefault="0042661A" w:rsidP="00790442">
            <w:pPr>
              <w:pStyle w:val="NormalWeb"/>
              <w:kinsoku w:val="0"/>
              <w:overflowPunct w:val="0"/>
              <w:spacing w:before="96" w:beforeAutospacing="0" w:after="0" w:afterAutospacing="0"/>
              <w:textAlignment w:val="baseline"/>
              <w:rPr>
                <w:rFonts w:ascii="Arial" w:hAnsi="Arial" w:cs="Arial"/>
                <w:color w:val="000000"/>
                <w:kern w:val="24"/>
                <w:sz w:val="20"/>
                <w:szCs w:val="20"/>
              </w:rPr>
            </w:pPr>
            <w:r>
              <w:rPr>
                <w:rFonts w:ascii="Arial" w:hAnsi="Arial" w:cs="Arial"/>
                <w:color w:val="000000"/>
                <w:kern w:val="24"/>
                <w:sz w:val="20"/>
                <w:szCs w:val="20"/>
              </w:rPr>
              <w:t>10 degrees Celsius (Philadelphia, Pennsylvania)</w:t>
            </w:r>
          </w:p>
        </w:tc>
        <w:tc>
          <w:tcPr>
            <w:tcW w:w="2970" w:type="dxa"/>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Well-defined seasons (spring, summer, fall, winter) ; includes deciduous trees (lose leaves in fall)</w:t>
            </w:r>
          </w:p>
        </w:tc>
      </w:tr>
      <w:tr w:rsidR="0082502C" w:rsidRPr="0082502C" w:rsidTr="0082502C">
        <w:trPr>
          <w:jc w:val="center"/>
        </w:trPr>
        <w:tc>
          <w:tcPr>
            <w:tcW w:w="2088" w:type="dxa"/>
          </w:tcPr>
          <w:p w:rsidR="0082502C" w:rsidRPr="0082502C" w:rsidRDefault="0082502C" w:rsidP="00790442">
            <w:pPr>
              <w:spacing w:after="0" w:line="240" w:lineRule="auto"/>
              <w:rPr>
                <w:rFonts w:ascii="Arial" w:hAnsi="Arial" w:cs="Arial"/>
                <w:sz w:val="20"/>
                <w:szCs w:val="20"/>
              </w:rPr>
            </w:pPr>
            <w:r w:rsidRPr="0082502C">
              <w:rPr>
                <w:rFonts w:ascii="Arial" w:hAnsi="Arial" w:cs="Arial"/>
                <w:sz w:val="20"/>
                <w:szCs w:val="20"/>
              </w:rPr>
              <w:t xml:space="preserve">Savannah </w:t>
            </w:r>
          </w:p>
          <w:p w:rsidR="0082502C" w:rsidRPr="0082502C" w:rsidRDefault="0082502C" w:rsidP="00790442">
            <w:pPr>
              <w:spacing w:after="0" w:line="240" w:lineRule="auto"/>
              <w:rPr>
                <w:rFonts w:ascii="Arial" w:hAnsi="Arial" w:cs="Arial"/>
                <w:sz w:val="20"/>
                <w:szCs w:val="20"/>
              </w:rPr>
            </w:pPr>
          </w:p>
        </w:tc>
        <w:tc>
          <w:tcPr>
            <w:tcW w:w="2070" w:type="dxa"/>
          </w:tcPr>
          <w:p w:rsidR="0082502C" w:rsidRPr="0082502C" w:rsidRDefault="0082502C" w:rsidP="00790442">
            <w:pPr>
              <w:pStyle w:val="NormalWeb"/>
              <w:kinsoku w:val="0"/>
              <w:overflowPunct w:val="0"/>
              <w:spacing w:before="0"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Africa, South America, and Australia</w:t>
            </w:r>
          </w:p>
        </w:tc>
        <w:tc>
          <w:tcPr>
            <w:tcW w:w="2070" w:type="dxa"/>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color w:val="000000"/>
                <w:kern w:val="24"/>
                <w:sz w:val="20"/>
                <w:szCs w:val="20"/>
              </w:rPr>
            </w:pPr>
            <w:r w:rsidRPr="0082502C">
              <w:rPr>
                <w:rFonts w:ascii="Arial" w:hAnsi="Arial" w:cs="Arial"/>
                <w:color w:val="000000"/>
                <w:kern w:val="24"/>
                <w:sz w:val="20"/>
                <w:szCs w:val="20"/>
              </w:rPr>
              <w:t>76-102 cm</w:t>
            </w:r>
          </w:p>
        </w:tc>
        <w:tc>
          <w:tcPr>
            <w:tcW w:w="2970" w:type="dxa"/>
          </w:tcPr>
          <w:p w:rsidR="0082502C" w:rsidRPr="0082502C" w:rsidRDefault="0042661A" w:rsidP="00790442">
            <w:pPr>
              <w:pStyle w:val="NormalWeb"/>
              <w:kinsoku w:val="0"/>
              <w:overflowPunct w:val="0"/>
              <w:spacing w:before="96" w:beforeAutospacing="0" w:after="0" w:afterAutospacing="0"/>
              <w:textAlignment w:val="baseline"/>
              <w:rPr>
                <w:rFonts w:ascii="Arial" w:hAnsi="Arial" w:cs="Arial"/>
                <w:color w:val="000000"/>
                <w:kern w:val="24"/>
                <w:sz w:val="20"/>
                <w:szCs w:val="20"/>
              </w:rPr>
            </w:pPr>
            <w:r>
              <w:rPr>
                <w:rFonts w:ascii="Arial" w:hAnsi="Arial" w:cs="Arial"/>
                <w:color w:val="000000"/>
                <w:kern w:val="24"/>
                <w:sz w:val="20"/>
                <w:szCs w:val="20"/>
              </w:rPr>
              <w:t xml:space="preserve">27 degrees Celsius (Mombasa, Kenya) </w:t>
            </w:r>
          </w:p>
        </w:tc>
        <w:tc>
          <w:tcPr>
            <w:tcW w:w="2970" w:type="dxa"/>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Summers = hot and rainy, winters = cool and dry ; tall grasses and scattered trees</w:t>
            </w:r>
          </w:p>
        </w:tc>
      </w:tr>
      <w:tr w:rsidR="0082502C" w:rsidRPr="0082502C" w:rsidTr="0082502C">
        <w:trPr>
          <w:jc w:val="center"/>
        </w:trPr>
        <w:tc>
          <w:tcPr>
            <w:tcW w:w="2088" w:type="dxa"/>
          </w:tcPr>
          <w:p w:rsidR="0082502C" w:rsidRPr="0082502C" w:rsidRDefault="0082502C" w:rsidP="00790442">
            <w:pPr>
              <w:spacing w:after="0" w:line="240" w:lineRule="auto"/>
              <w:rPr>
                <w:rFonts w:ascii="Arial" w:hAnsi="Arial" w:cs="Arial"/>
                <w:sz w:val="20"/>
                <w:szCs w:val="20"/>
              </w:rPr>
            </w:pPr>
            <w:r w:rsidRPr="0082502C">
              <w:rPr>
                <w:rFonts w:ascii="Arial" w:hAnsi="Arial" w:cs="Arial"/>
                <w:sz w:val="20"/>
                <w:szCs w:val="20"/>
              </w:rPr>
              <w:t>Temperate Grassland</w:t>
            </w:r>
          </w:p>
          <w:p w:rsidR="0082502C" w:rsidRPr="0082502C" w:rsidRDefault="0082502C" w:rsidP="00790442">
            <w:pPr>
              <w:spacing w:after="0" w:line="240" w:lineRule="auto"/>
              <w:rPr>
                <w:rFonts w:ascii="Arial" w:hAnsi="Arial" w:cs="Arial"/>
                <w:sz w:val="20"/>
                <w:szCs w:val="20"/>
              </w:rPr>
            </w:pPr>
          </w:p>
        </w:tc>
        <w:tc>
          <w:tcPr>
            <w:tcW w:w="2070" w:type="dxa"/>
          </w:tcPr>
          <w:p w:rsidR="0082502C" w:rsidRPr="0082502C" w:rsidRDefault="0082502C" w:rsidP="00790442">
            <w:pPr>
              <w:pStyle w:val="NormalWeb"/>
              <w:kinsoku w:val="0"/>
              <w:overflowPunct w:val="0"/>
              <w:spacing w:before="0"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All continents except Europe</w:t>
            </w:r>
          </w:p>
        </w:tc>
        <w:tc>
          <w:tcPr>
            <w:tcW w:w="2070" w:type="dxa"/>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color w:val="000000"/>
                <w:kern w:val="24"/>
                <w:sz w:val="20"/>
                <w:szCs w:val="20"/>
              </w:rPr>
            </w:pPr>
            <w:r w:rsidRPr="0082502C">
              <w:rPr>
                <w:rFonts w:ascii="Arial" w:hAnsi="Arial" w:cs="Arial"/>
                <w:color w:val="000000"/>
                <w:kern w:val="24"/>
                <w:sz w:val="20"/>
                <w:szCs w:val="20"/>
              </w:rPr>
              <w:t>51-89 cm</w:t>
            </w:r>
          </w:p>
        </w:tc>
        <w:tc>
          <w:tcPr>
            <w:tcW w:w="2970" w:type="dxa"/>
          </w:tcPr>
          <w:p w:rsidR="0082502C" w:rsidRPr="0082502C" w:rsidRDefault="0042661A" w:rsidP="00790442">
            <w:pPr>
              <w:pStyle w:val="NormalWeb"/>
              <w:kinsoku w:val="0"/>
              <w:overflowPunct w:val="0"/>
              <w:spacing w:before="96" w:beforeAutospacing="0" w:after="0" w:afterAutospacing="0"/>
              <w:textAlignment w:val="baseline"/>
              <w:rPr>
                <w:rFonts w:ascii="Arial" w:hAnsi="Arial" w:cs="Arial"/>
                <w:color w:val="000000"/>
                <w:kern w:val="24"/>
                <w:sz w:val="20"/>
                <w:szCs w:val="20"/>
              </w:rPr>
            </w:pPr>
            <w:r>
              <w:rPr>
                <w:rFonts w:ascii="Arial" w:hAnsi="Arial" w:cs="Arial"/>
                <w:color w:val="000000"/>
                <w:kern w:val="24"/>
                <w:sz w:val="20"/>
                <w:szCs w:val="20"/>
              </w:rPr>
              <w:t xml:space="preserve">15 degrees Celsius (Dallas, Texas) </w:t>
            </w:r>
          </w:p>
        </w:tc>
        <w:tc>
          <w:tcPr>
            <w:tcW w:w="2970" w:type="dxa"/>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sz w:val="20"/>
                <w:szCs w:val="20"/>
              </w:rPr>
            </w:pPr>
            <w:proofErr w:type="gramStart"/>
            <w:r w:rsidRPr="0082502C">
              <w:rPr>
                <w:rFonts w:ascii="Arial" w:hAnsi="Arial" w:cs="Arial"/>
                <w:color w:val="000000"/>
                <w:kern w:val="24"/>
                <w:sz w:val="20"/>
                <w:szCs w:val="20"/>
              </w:rPr>
              <w:t>moderate</w:t>
            </w:r>
            <w:proofErr w:type="gramEnd"/>
            <w:r w:rsidRPr="0082502C">
              <w:rPr>
                <w:rFonts w:ascii="Arial" w:hAnsi="Arial" w:cs="Arial"/>
                <w:color w:val="000000"/>
                <w:kern w:val="24"/>
                <w:sz w:val="20"/>
                <w:szCs w:val="20"/>
              </w:rPr>
              <w:t xml:space="preserve"> rainfall and temperature, fires possible, think U.S. prairie!</w:t>
            </w:r>
          </w:p>
        </w:tc>
      </w:tr>
      <w:tr w:rsidR="0082502C" w:rsidRPr="0082502C" w:rsidTr="0082502C">
        <w:trPr>
          <w:jc w:val="center"/>
        </w:trPr>
        <w:tc>
          <w:tcPr>
            <w:tcW w:w="2088" w:type="dxa"/>
            <w:tcBorders>
              <w:bottom w:val="single" w:sz="4" w:space="0" w:color="auto"/>
            </w:tcBorders>
          </w:tcPr>
          <w:p w:rsidR="0082502C" w:rsidRPr="0082502C" w:rsidRDefault="0082502C" w:rsidP="00790442">
            <w:pPr>
              <w:spacing w:after="0" w:line="240" w:lineRule="auto"/>
              <w:rPr>
                <w:rFonts w:ascii="Arial" w:hAnsi="Arial" w:cs="Arial"/>
                <w:sz w:val="20"/>
                <w:szCs w:val="20"/>
              </w:rPr>
            </w:pPr>
            <w:r w:rsidRPr="0082502C">
              <w:rPr>
                <w:rFonts w:ascii="Arial" w:hAnsi="Arial" w:cs="Arial"/>
                <w:sz w:val="20"/>
                <w:szCs w:val="20"/>
              </w:rPr>
              <w:t>Tundra</w:t>
            </w:r>
          </w:p>
          <w:p w:rsidR="0082502C" w:rsidRPr="0082502C" w:rsidRDefault="0082502C" w:rsidP="00790442">
            <w:pPr>
              <w:spacing w:after="0" w:line="240" w:lineRule="auto"/>
              <w:rPr>
                <w:rFonts w:ascii="Arial" w:hAnsi="Arial" w:cs="Arial"/>
                <w:sz w:val="20"/>
                <w:szCs w:val="20"/>
              </w:rPr>
            </w:pPr>
          </w:p>
        </w:tc>
        <w:tc>
          <w:tcPr>
            <w:tcW w:w="2070" w:type="dxa"/>
            <w:tcBorders>
              <w:bottom w:val="single" w:sz="4" w:space="0" w:color="auto"/>
            </w:tcBorders>
          </w:tcPr>
          <w:p w:rsidR="0082502C" w:rsidRPr="0082502C" w:rsidRDefault="0082502C" w:rsidP="00790442">
            <w:pPr>
              <w:pStyle w:val="NormalWeb"/>
              <w:kinsoku w:val="0"/>
              <w:overflowPunct w:val="0"/>
              <w:spacing w:before="0"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Arctic Circle</w:t>
            </w:r>
          </w:p>
        </w:tc>
        <w:tc>
          <w:tcPr>
            <w:tcW w:w="2070" w:type="dxa"/>
            <w:tcBorders>
              <w:bottom w:val="single" w:sz="4" w:space="0" w:color="auto"/>
            </w:tcBorders>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color w:val="000000"/>
                <w:kern w:val="24"/>
                <w:sz w:val="20"/>
                <w:szCs w:val="20"/>
              </w:rPr>
            </w:pPr>
            <w:r w:rsidRPr="0082502C">
              <w:rPr>
                <w:rFonts w:ascii="Arial" w:hAnsi="Arial" w:cs="Arial"/>
                <w:color w:val="000000"/>
                <w:kern w:val="24"/>
                <w:sz w:val="20"/>
                <w:szCs w:val="20"/>
              </w:rPr>
              <w:t xml:space="preserve">15-25 cm </w:t>
            </w:r>
          </w:p>
        </w:tc>
        <w:tc>
          <w:tcPr>
            <w:tcW w:w="2970" w:type="dxa"/>
            <w:tcBorders>
              <w:bottom w:val="single" w:sz="4" w:space="0" w:color="auto"/>
            </w:tcBorders>
          </w:tcPr>
          <w:p w:rsidR="0082502C" w:rsidRPr="0082502C" w:rsidRDefault="0042661A" w:rsidP="00790442">
            <w:pPr>
              <w:pStyle w:val="NormalWeb"/>
              <w:kinsoku w:val="0"/>
              <w:overflowPunct w:val="0"/>
              <w:spacing w:before="96" w:beforeAutospacing="0" w:after="0" w:afterAutospacing="0"/>
              <w:textAlignment w:val="baseline"/>
              <w:rPr>
                <w:rFonts w:ascii="Arial" w:hAnsi="Arial" w:cs="Arial"/>
                <w:color w:val="000000"/>
                <w:kern w:val="24"/>
                <w:sz w:val="20"/>
                <w:szCs w:val="20"/>
              </w:rPr>
            </w:pPr>
            <w:r>
              <w:rPr>
                <w:rFonts w:ascii="Arial" w:hAnsi="Arial" w:cs="Arial"/>
                <w:color w:val="000000"/>
                <w:kern w:val="24"/>
                <w:sz w:val="20"/>
                <w:szCs w:val="20"/>
              </w:rPr>
              <w:t xml:space="preserve">-15 degrees Celsius (Barrow, Alaska) </w:t>
            </w:r>
          </w:p>
        </w:tc>
        <w:tc>
          <w:tcPr>
            <w:tcW w:w="2970" w:type="dxa"/>
            <w:tcBorders>
              <w:bottom w:val="single" w:sz="4" w:space="0" w:color="auto"/>
            </w:tcBorders>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Constant layer of frost (permafrost), cold and dark much of the year, short grasses and shrubs</w:t>
            </w:r>
          </w:p>
        </w:tc>
      </w:tr>
    </w:tbl>
    <w:p w:rsidR="0082502C" w:rsidRDefault="0082502C" w:rsidP="0082502C">
      <w:pPr>
        <w:spacing w:after="0" w:line="240" w:lineRule="auto"/>
        <w:rPr>
          <w:rFonts w:ascii="Arial" w:hAnsi="Arial" w:cs="Arial"/>
          <w:sz w:val="20"/>
          <w:szCs w:val="20"/>
        </w:rPr>
      </w:pPr>
    </w:p>
    <w:p w:rsidR="0082502C" w:rsidRDefault="0082502C" w:rsidP="0082502C">
      <w:pPr>
        <w:spacing w:after="0" w:line="240" w:lineRule="auto"/>
        <w:rPr>
          <w:rFonts w:ascii="Arial" w:hAnsi="Arial" w:cs="Arial"/>
          <w:sz w:val="20"/>
          <w:szCs w:val="20"/>
        </w:rPr>
      </w:pPr>
    </w:p>
    <w:p w:rsidR="0082502C" w:rsidRPr="0082502C" w:rsidRDefault="0082502C" w:rsidP="0082502C">
      <w:pPr>
        <w:spacing w:after="0" w:line="240" w:lineRule="auto"/>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8"/>
        <w:gridCol w:w="1440"/>
        <w:gridCol w:w="1620"/>
        <w:gridCol w:w="8028"/>
      </w:tblGrid>
      <w:tr w:rsidR="0082502C" w:rsidRPr="0082502C" w:rsidTr="0082502C">
        <w:trPr>
          <w:jc w:val="center"/>
        </w:trPr>
        <w:tc>
          <w:tcPr>
            <w:tcW w:w="2088" w:type="dxa"/>
            <w:shd w:val="pct20" w:color="auto" w:fill="auto"/>
          </w:tcPr>
          <w:p w:rsidR="0082502C" w:rsidRPr="0082502C" w:rsidRDefault="0082502C" w:rsidP="00790442">
            <w:pPr>
              <w:spacing w:after="0" w:line="240" w:lineRule="auto"/>
              <w:rPr>
                <w:rFonts w:ascii="Arial" w:hAnsi="Arial" w:cs="Arial"/>
                <w:b/>
                <w:sz w:val="20"/>
                <w:szCs w:val="20"/>
              </w:rPr>
            </w:pPr>
            <w:r w:rsidRPr="0082502C">
              <w:rPr>
                <w:rFonts w:ascii="Arial" w:hAnsi="Arial" w:cs="Arial"/>
                <w:b/>
                <w:sz w:val="20"/>
                <w:szCs w:val="20"/>
              </w:rPr>
              <w:t>Biome</w:t>
            </w:r>
          </w:p>
        </w:tc>
        <w:tc>
          <w:tcPr>
            <w:tcW w:w="1440" w:type="dxa"/>
            <w:shd w:val="pct20" w:color="auto" w:fill="auto"/>
          </w:tcPr>
          <w:p w:rsidR="0082502C" w:rsidRPr="0082502C" w:rsidRDefault="0082502C" w:rsidP="00790442">
            <w:pPr>
              <w:spacing w:after="0" w:line="240" w:lineRule="auto"/>
              <w:rPr>
                <w:rFonts w:ascii="Arial" w:hAnsi="Arial" w:cs="Arial"/>
                <w:b/>
                <w:sz w:val="20"/>
                <w:szCs w:val="20"/>
              </w:rPr>
            </w:pPr>
            <w:r w:rsidRPr="0082502C">
              <w:rPr>
                <w:rFonts w:ascii="Arial" w:hAnsi="Arial" w:cs="Arial"/>
                <w:b/>
                <w:sz w:val="20"/>
                <w:szCs w:val="20"/>
              </w:rPr>
              <w:t>Marine</w:t>
            </w:r>
          </w:p>
        </w:tc>
        <w:tc>
          <w:tcPr>
            <w:tcW w:w="1620" w:type="dxa"/>
            <w:shd w:val="pct20" w:color="auto" w:fill="auto"/>
          </w:tcPr>
          <w:p w:rsidR="0082502C" w:rsidRPr="0082502C" w:rsidRDefault="0082502C" w:rsidP="00790442">
            <w:pPr>
              <w:spacing w:after="0" w:line="240" w:lineRule="auto"/>
              <w:rPr>
                <w:rFonts w:ascii="Arial" w:hAnsi="Arial" w:cs="Arial"/>
                <w:b/>
                <w:sz w:val="20"/>
                <w:szCs w:val="20"/>
              </w:rPr>
            </w:pPr>
            <w:r w:rsidRPr="0082502C">
              <w:rPr>
                <w:rFonts w:ascii="Arial" w:hAnsi="Arial" w:cs="Arial"/>
                <w:b/>
                <w:sz w:val="20"/>
                <w:szCs w:val="20"/>
              </w:rPr>
              <w:t>Freshwater</w:t>
            </w:r>
          </w:p>
        </w:tc>
        <w:tc>
          <w:tcPr>
            <w:tcW w:w="8028" w:type="dxa"/>
            <w:shd w:val="pct20" w:color="auto" w:fill="auto"/>
          </w:tcPr>
          <w:p w:rsidR="0082502C" w:rsidRPr="0082502C" w:rsidRDefault="0082502C" w:rsidP="00790442">
            <w:pPr>
              <w:spacing w:after="0" w:line="240" w:lineRule="auto"/>
              <w:rPr>
                <w:rFonts w:ascii="Arial" w:hAnsi="Arial" w:cs="Arial"/>
                <w:b/>
                <w:sz w:val="20"/>
                <w:szCs w:val="20"/>
              </w:rPr>
            </w:pPr>
            <w:r w:rsidRPr="0082502C">
              <w:rPr>
                <w:rFonts w:ascii="Arial" w:hAnsi="Arial" w:cs="Arial"/>
                <w:b/>
                <w:sz w:val="20"/>
                <w:szCs w:val="20"/>
              </w:rPr>
              <w:t>Ms. O’s Basics to Remember</w:t>
            </w:r>
          </w:p>
        </w:tc>
      </w:tr>
      <w:tr w:rsidR="0082502C" w:rsidRPr="0082502C" w:rsidTr="0082502C">
        <w:trPr>
          <w:jc w:val="center"/>
        </w:trPr>
        <w:tc>
          <w:tcPr>
            <w:tcW w:w="2088" w:type="dxa"/>
            <w:shd w:val="clear" w:color="auto" w:fill="auto"/>
          </w:tcPr>
          <w:p w:rsidR="0082502C" w:rsidRPr="0082502C" w:rsidRDefault="0082502C" w:rsidP="00790442">
            <w:pPr>
              <w:spacing w:after="0" w:line="240" w:lineRule="auto"/>
              <w:rPr>
                <w:rFonts w:ascii="Arial" w:hAnsi="Arial" w:cs="Arial"/>
                <w:sz w:val="20"/>
                <w:szCs w:val="20"/>
              </w:rPr>
            </w:pPr>
            <w:r w:rsidRPr="0082502C">
              <w:rPr>
                <w:rFonts w:ascii="Arial" w:hAnsi="Arial" w:cs="Arial"/>
                <w:sz w:val="20"/>
                <w:szCs w:val="20"/>
              </w:rPr>
              <w:t>Lakes/Ponds</w:t>
            </w:r>
          </w:p>
        </w:tc>
        <w:tc>
          <w:tcPr>
            <w:tcW w:w="1440" w:type="dxa"/>
            <w:shd w:val="clear" w:color="auto" w:fill="auto"/>
          </w:tcPr>
          <w:p w:rsidR="0082502C" w:rsidRPr="0082502C" w:rsidRDefault="0082502C" w:rsidP="00790442">
            <w:pPr>
              <w:spacing w:line="240" w:lineRule="auto"/>
              <w:rPr>
                <w:rFonts w:ascii="Arial" w:hAnsi="Arial" w:cs="Arial"/>
                <w:sz w:val="20"/>
                <w:szCs w:val="20"/>
              </w:rPr>
            </w:pPr>
          </w:p>
        </w:tc>
        <w:tc>
          <w:tcPr>
            <w:tcW w:w="1620" w:type="dxa"/>
            <w:shd w:val="clear" w:color="auto" w:fill="auto"/>
          </w:tcPr>
          <w:p w:rsidR="0082502C" w:rsidRPr="0082502C" w:rsidRDefault="0082502C" w:rsidP="00790442">
            <w:pPr>
              <w:pStyle w:val="NormalWeb"/>
              <w:kinsoku w:val="0"/>
              <w:overflowPunct w:val="0"/>
              <w:spacing w:before="96" w:beforeAutospacing="0" w:after="0" w:afterAutospacing="0"/>
              <w:jc w:val="center"/>
              <w:textAlignment w:val="baseline"/>
              <w:rPr>
                <w:rFonts w:ascii="Arial" w:hAnsi="Arial" w:cs="Arial"/>
                <w:sz w:val="20"/>
                <w:szCs w:val="20"/>
              </w:rPr>
            </w:pPr>
            <w:r w:rsidRPr="0082502C">
              <w:rPr>
                <w:rFonts w:ascii="Arial" w:hAnsi="Arial" w:cs="Arial"/>
                <w:color w:val="000000"/>
                <w:kern w:val="24"/>
                <w:sz w:val="20"/>
                <w:szCs w:val="20"/>
              </w:rPr>
              <w:t>X</w:t>
            </w:r>
          </w:p>
        </w:tc>
        <w:tc>
          <w:tcPr>
            <w:tcW w:w="8028" w:type="dxa"/>
            <w:shd w:val="clear" w:color="auto" w:fill="auto"/>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Body of standing water</w:t>
            </w:r>
            <w:r w:rsidRPr="0082502C">
              <w:rPr>
                <w:rFonts w:ascii="Arial" w:hAnsi="Arial" w:cs="Arial"/>
                <w:sz w:val="20"/>
                <w:szCs w:val="20"/>
              </w:rPr>
              <w:t xml:space="preserve">, </w:t>
            </w:r>
            <w:r w:rsidRPr="0082502C">
              <w:rPr>
                <w:rFonts w:ascii="Arial" w:hAnsi="Arial" w:cs="Arial"/>
                <w:color w:val="000000"/>
                <w:kern w:val="24"/>
                <w:sz w:val="20"/>
                <w:szCs w:val="20"/>
              </w:rPr>
              <w:t>Zones based on water depth</w:t>
            </w:r>
          </w:p>
        </w:tc>
      </w:tr>
      <w:tr w:rsidR="0082502C" w:rsidRPr="0082502C" w:rsidTr="0082502C">
        <w:trPr>
          <w:jc w:val="center"/>
        </w:trPr>
        <w:tc>
          <w:tcPr>
            <w:tcW w:w="2088" w:type="dxa"/>
            <w:shd w:val="clear" w:color="auto" w:fill="auto"/>
          </w:tcPr>
          <w:p w:rsidR="0082502C" w:rsidRPr="0082502C" w:rsidRDefault="0082502C" w:rsidP="00790442">
            <w:pPr>
              <w:spacing w:after="0" w:line="240" w:lineRule="auto"/>
              <w:rPr>
                <w:rFonts w:ascii="Arial" w:hAnsi="Arial" w:cs="Arial"/>
                <w:sz w:val="20"/>
                <w:szCs w:val="20"/>
              </w:rPr>
            </w:pPr>
            <w:r w:rsidRPr="0082502C">
              <w:rPr>
                <w:rFonts w:ascii="Arial" w:hAnsi="Arial" w:cs="Arial"/>
                <w:sz w:val="20"/>
                <w:szCs w:val="20"/>
              </w:rPr>
              <w:t>Rivers/Streams</w:t>
            </w:r>
          </w:p>
        </w:tc>
        <w:tc>
          <w:tcPr>
            <w:tcW w:w="1440" w:type="dxa"/>
            <w:shd w:val="clear" w:color="auto" w:fill="auto"/>
          </w:tcPr>
          <w:p w:rsidR="0082502C" w:rsidRPr="0082502C" w:rsidRDefault="0082502C" w:rsidP="00790442">
            <w:pPr>
              <w:spacing w:line="240" w:lineRule="auto"/>
              <w:rPr>
                <w:rFonts w:ascii="Arial" w:hAnsi="Arial" w:cs="Arial"/>
                <w:sz w:val="20"/>
                <w:szCs w:val="20"/>
              </w:rPr>
            </w:pPr>
          </w:p>
        </w:tc>
        <w:tc>
          <w:tcPr>
            <w:tcW w:w="1620" w:type="dxa"/>
            <w:shd w:val="clear" w:color="auto" w:fill="auto"/>
          </w:tcPr>
          <w:p w:rsidR="0082502C" w:rsidRPr="0082502C" w:rsidRDefault="0082502C" w:rsidP="00790442">
            <w:pPr>
              <w:pStyle w:val="NormalWeb"/>
              <w:kinsoku w:val="0"/>
              <w:overflowPunct w:val="0"/>
              <w:spacing w:before="96" w:beforeAutospacing="0" w:after="0" w:afterAutospacing="0"/>
              <w:jc w:val="center"/>
              <w:textAlignment w:val="baseline"/>
              <w:rPr>
                <w:rFonts w:ascii="Arial" w:hAnsi="Arial" w:cs="Arial"/>
                <w:sz w:val="20"/>
                <w:szCs w:val="20"/>
              </w:rPr>
            </w:pPr>
            <w:r w:rsidRPr="0082502C">
              <w:rPr>
                <w:rFonts w:ascii="Arial" w:hAnsi="Arial" w:cs="Arial"/>
                <w:color w:val="000000"/>
                <w:kern w:val="24"/>
                <w:sz w:val="20"/>
                <w:szCs w:val="20"/>
              </w:rPr>
              <w:t>X</w:t>
            </w:r>
          </w:p>
        </w:tc>
        <w:tc>
          <w:tcPr>
            <w:tcW w:w="8028" w:type="dxa"/>
            <w:shd w:val="clear" w:color="auto" w:fill="auto"/>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Moving water, flows from source to mouth</w:t>
            </w:r>
          </w:p>
        </w:tc>
        <w:bookmarkStart w:id="0" w:name="_GoBack"/>
        <w:bookmarkEnd w:id="0"/>
      </w:tr>
      <w:tr w:rsidR="0082502C" w:rsidRPr="0082502C" w:rsidTr="0082502C">
        <w:trPr>
          <w:jc w:val="center"/>
        </w:trPr>
        <w:tc>
          <w:tcPr>
            <w:tcW w:w="2088" w:type="dxa"/>
            <w:shd w:val="clear" w:color="auto" w:fill="auto"/>
          </w:tcPr>
          <w:p w:rsidR="0082502C" w:rsidRPr="0082502C" w:rsidRDefault="0082502C" w:rsidP="00790442">
            <w:pPr>
              <w:spacing w:after="0" w:line="240" w:lineRule="auto"/>
              <w:rPr>
                <w:rFonts w:ascii="Arial" w:hAnsi="Arial" w:cs="Arial"/>
                <w:sz w:val="20"/>
                <w:szCs w:val="20"/>
              </w:rPr>
            </w:pPr>
            <w:r w:rsidRPr="0082502C">
              <w:rPr>
                <w:rFonts w:ascii="Arial" w:hAnsi="Arial" w:cs="Arial"/>
                <w:sz w:val="20"/>
                <w:szCs w:val="20"/>
              </w:rPr>
              <w:t>Wetland</w:t>
            </w:r>
          </w:p>
        </w:tc>
        <w:tc>
          <w:tcPr>
            <w:tcW w:w="3060" w:type="dxa"/>
            <w:gridSpan w:val="2"/>
            <w:shd w:val="clear" w:color="auto" w:fill="auto"/>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Mixture of salt and freshwater</w:t>
            </w:r>
          </w:p>
        </w:tc>
        <w:tc>
          <w:tcPr>
            <w:tcW w:w="8028" w:type="dxa"/>
            <w:shd w:val="clear" w:color="auto" w:fill="auto"/>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Types: marshes, swamps, bogs</w:t>
            </w:r>
            <w:r w:rsidRPr="0082502C">
              <w:rPr>
                <w:rFonts w:ascii="Arial" w:hAnsi="Arial" w:cs="Arial"/>
                <w:sz w:val="20"/>
                <w:szCs w:val="20"/>
              </w:rPr>
              <w:t xml:space="preserve">; </w:t>
            </w:r>
            <w:r w:rsidRPr="0082502C">
              <w:rPr>
                <w:rFonts w:ascii="Arial" w:hAnsi="Arial" w:cs="Arial"/>
                <w:color w:val="000000"/>
                <w:kern w:val="24"/>
                <w:sz w:val="20"/>
                <w:szCs w:val="20"/>
              </w:rPr>
              <w:t>Reedy plants and mangrove trees</w:t>
            </w:r>
            <w:r w:rsidRPr="0082502C">
              <w:rPr>
                <w:rFonts w:ascii="Arial" w:hAnsi="Arial" w:cs="Arial"/>
                <w:sz w:val="20"/>
                <w:szCs w:val="20"/>
              </w:rPr>
              <w:t xml:space="preserve">; </w:t>
            </w:r>
            <w:r w:rsidRPr="0082502C">
              <w:rPr>
                <w:rFonts w:ascii="Arial" w:hAnsi="Arial" w:cs="Arial"/>
                <w:color w:val="000000"/>
                <w:kern w:val="24"/>
                <w:sz w:val="20"/>
                <w:szCs w:val="20"/>
              </w:rPr>
              <w:t>Moist and humid</w:t>
            </w:r>
          </w:p>
        </w:tc>
      </w:tr>
      <w:tr w:rsidR="0082502C" w:rsidRPr="0082502C" w:rsidTr="0082502C">
        <w:trPr>
          <w:jc w:val="center"/>
        </w:trPr>
        <w:tc>
          <w:tcPr>
            <w:tcW w:w="2088" w:type="dxa"/>
            <w:shd w:val="clear" w:color="auto" w:fill="auto"/>
          </w:tcPr>
          <w:p w:rsidR="0082502C" w:rsidRPr="0082502C" w:rsidRDefault="0082502C" w:rsidP="00790442">
            <w:pPr>
              <w:spacing w:after="0" w:line="240" w:lineRule="auto"/>
              <w:rPr>
                <w:rFonts w:ascii="Arial" w:hAnsi="Arial" w:cs="Arial"/>
                <w:sz w:val="20"/>
                <w:szCs w:val="20"/>
              </w:rPr>
            </w:pPr>
            <w:r w:rsidRPr="0082502C">
              <w:rPr>
                <w:rFonts w:ascii="Arial" w:hAnsi="Arial" w:cs="Arial"/>
                <w:sz w:val="20"/>
                <w:szCs w:val="20"/>
              </w:rPr>
              <w:t>Estuary</w:t>
            </w:r>
          </w:p>
        </w:tc>
        <w:tc>
          <w:tcPr>
            <w:tcW w:w="3060" w:type="dxa"/>
            <w:gridSpan w:val="2"/>
            <w:shd w:val="clear" w:color="auto" w:fill="auto"/>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Mixture of salt and freshwater</w:t>
            </w:r>
          </w:p>
        </w:tc>
        <w:tc>
          <w:tcPr>
            <w:tcW w:w="8028" w:type="dxa"/>
            <w:shd w:val="clear" w:color="auto" w:fill="auto"/>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One of the most diverse ecosystems</w:t>
            </w:r>
            <w:r w:rsidRPr="0082502C">
              <w:rPr>
                <w:rFonts w:ascii="Arial" w:hAnsi="Arial" w:cs="Arial"/>
                <w:sz w:val="20"/>
                <w:szCs w:val="20"/>
              </w:rPr>
              <w:t xml:space="preserve">; </w:t>
            </w:r>
            <w:r w:rsidRPr="0082502C">
              <w:rPr>
                <w:rFonts w:ascii="Arial" w:hAnsi="Arial" w:cs="Arial"/>
                <w:color w:val="000000"/>
                <w:kern w:val="24"/>
                <w:sz w:val="20"/>
                <w:szCs w:val="20"/>
              </w:rPr>
              <w:t>Forms where fresh water from a stream or river merges with salt water from the ocean</w:t>
            </w:r>
          </w:p>
        </w:tc>
      </w:tr>
      <w:tr w:rsidR="0082502C" w:rsidRPr="0082502C" w:rsidTr="0082502C">
        <w:trPr>
          <w:jc w:val="center"/>
        </w:trPr>
        <w:tc>
          <w:tcPr>
            <w:tcW w:w="2088" w:type="dxa"/>
            <w:shd w:val="clear" w:color="auto" w:fill="auto"/>
          </w:tcPr>
          <w:p w:rsidR="0082502C" w:rsidRPr="0082502C" w:rsidRDefault="0082502C" w:rsidP="00790442">
            <w:pPr>
              <w:spacing w:after="0" w:line="240" w:lineRule="auto"/>
              <w:rPr>
                <w:rFonts w:ascii="Arial" w:hAnsi="Arial" w:cs="Arial"/>
                <w:sz w:val="20"/>
                <w:szCs w:val="20"/>
              </w:rPr>
            </w:pPr>
            <w:r w:rsidRPr="0082502C">
              <w:rPr>
                <w:rFonts w:ascii="Arial" w:hAnsi="Arial" w:cs="Arial"/>
                <w:sz w:val="20"/>
                <w:szCs w:val="20"/>
              </w:rPr>
              <w:lastRenderedPageBreak/>
              <w:t>Coral Reef</w:t>
            </w:r>
          </w:p>
        </w:tc>
        <w:tc>
          <w:tcPr>
            <w:tcW w:w="1440" w:type="dxa"/>
            <w:shd w:val="clear" w:color="auto" w:fill="auto"/>
          </w:tcPr>
          <w:p w:rsidR="0082502C" w:rsidRPr="0082502C" w:rsidRDefault="0082502C" w:rsidP="00790442">
            <w:pPr>
              <w:pStyle w:val="NormalWeb"/>
              <w:kinsoku w:val="0"/>
              <w:overflowPunct w:val="0"/>
              <w:spacing w:before="96" w:beforeAutospacing="0" w:after="0" w:afterAutospacing="0"/>
              <w:jc w:val="center"/>
              <w:textAlignment w:val="baseline"/>
              <w:rPr>
                <w:rFonts w:ascii="Arial" w:hAnsi="Arial" w:cs="Arial"/>
                <w:sz w:val="20"/>
                <w:szCs w:val="20"/>
              </w:rPr>
            </w:pPr>
            <w:r w:rsidRPr="0082502C">
              <w:rPr>
                <w:rFonts w:ascii="Arial" w:hAnsi="Arial" w:cs="Arial"/>
                <w:color w:val="000000"/>
                <w:kern w:val="24"/>
                <w:sz w:val="20"/>
                <w:szCs w:val="20"/>
              </w:rPr>
              <w:t>X</w:t>
            </w:r>
          </w:p>
        </w:tc>
        <w:tc>
          <w:tcPr>
            <w:tcW w:w="1620" w:type="dxa"/>
            <w:shd w:val="clear" w:color="auto" w:fill="auto"/>
          </w:tcPr>
          <w:p w:rsidR="0082502C" w:rsidRPr="0082502C" w:rsidRDefault="0082502C" w:rsidP="00790442">
            <w:pPr>
              <w:spacing w:line="240" w:lineRule="auto"/>
              <w:rPr>
                <w:rFonts w:ascii="Arial" w:hAnsi="Arial" w:cs="Arial"/>
                <w:sz w:val="20"/>
                <w:szCs w:val="20"/>
              </w:rPr>
            </w:pPr>
          </w:p>
        </w:tc>
        <w:tc>
          <w:tcPr>
            <w:tcW w:w="8028" w:type="dxa"/>
            <w:shd w:val="clear" w:color="auto" w:fill="auto"/>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Very diverse; Found in warm, shallow marine waters</w:t>
            </w:r>
            <w:r w:rsidRPr="0082502C">
              <w:rPr>
                <w:rFonts w:ascii="Arial" w:hAnsi="Arial" w:cs="Arial"/>
                <w:sz w:val="20"/>
                <w:szCs w:val="20"/>
              </w:rPr>
              <w:t xml:space="preserve">; </w:t>
            </w:r>
            <w:r w:rsidRPr="0082502C">
              <w:rPr>
                <w:rFonts w:ascii="Arial" w:hAnsi="Arial" w:cs="Arial"/>
                <w:color w:val="000000"/>
                <w:kern w:val="24"/>
                <w:sz w:val="20"/>
                <w:szCs w:val="20"/>
              </w:rPr>
              <w:t>Key organism = coral!</w:t>
            </w:r>
          </w:p>
        </w:tc>
      </w:tr>
      <w:tr w:rsidR="0082502C" w:rsidRPr="0082502C" w:rsidTr="0082502C">
        <w:trPr>
          <w:jc w:val="center"/>
        </w:trPr>
        <w:tc>
          <w:tcPr>
            <w:tcW w:w="2088" w:type="dxa"/>
            <w:shd w:val="clear" w:color="auto" w:fill="auto"/>
          </w:tcPr>
          <w:p w:rsidR="0082502C" w:rsidRPr="0082502C" w:rsidRDefault="0082502C" w:rsidP="00790442">
            <w:pPr>
              <w:spacing w:after="0" w:line="240" w:lineRule="auto"/>
              <w:rPr>
                <w:rFonts w:ascii="Arial" w:hAnsi="Arial" w:cs="Arial"/>
                <w:sz w:val="20"/>
                <w:szCs w:val="20"/>
              </w:rPr>
            </w:pPr>
            <w:r w:rsidRPr="0082502C">
              <w:rPr>
                <w:rFonts w:ascii="Arial" w:hAnsi="Arial" w:cs="Arial"/>
                <w:sz w:val="20"/>
                <w:szCs w:val="20"/>
              </w:rPr>
              <w:t>Ocean</w:t>
            </w:r>
          </w:p>
        </w:tc>
        <w:tc>
          <w:tcPr>
            <w:tcW w:w="1440" w:type="dxa"/>
            <w:shd w:val="clear" w:color="auto" w:fill="auto"/>
          </w:tcPr>
          <w:p w:rsidR="0082502C" w:rsidRPr="0082502C" w:rsidRDefault="0082502C" w:rsidP="00790442">
            <w:pPr>
              <w:pStyle w:val="NormalWeb"/>
              <w:kinsoku w:val="0"/>
              <w:overflowPunct w:val="0"/>
              <w:spacing w:before="96" w:beforeAutospacing="0" w:after="0" w:afterAutospacing="0"/>
              <w:jc w:val="center"/>
              <w:textAlignment w:val="baseline"/>
              <w:rPr>
                <w:rFonts w:ascii="Arial" w:hAnsi="Arial" w:cs="Arial"/>
                <w:sz w:val="20"/>
                <w:szCs w:val="20"/>
              </w:rPr>
            </w:pPr>
            <w:r w:rsidRPr="0082502C">
              <w:rPr>
                <w:rFonts w:ascii="Arial" w:hAnsi="Arial" w:cs="Arial"/>
                <w:color w:val="000000"/>
                <w:kern w:val="24"/>
                <w:sz w:val="20"/>
                <w:szCs w:val="20"/>
              </w:rPr>
              <w:t>X</w:t>
            </w:r>
          </w:p>
        </w:tc>
        <w:tc>
          <w:tcPr>
            <w:tcW w:w="1620" w:type="dxa"/>
            <w:shd w:val="clear" w:color="auto" w:fill="auto"/>
          </w:tcPr>
          <w:p w:rsidR="0082502C" w:rsidRPr="0082502C" w:rsidRDefault="0082502C" w:rsidP="00790442">
            <w:pPr>
              <w:spacing w:line="240" w:lineRule="auto"/>
              <w:rPr>
                <w:rFonts w:ascii="Arial" w:hAnsi="Arial" w:cs="Arial"/>
                <w:sz w:val="20"/>
                <w:szCs w:val="20"/>
              </w:rPr>
            </w:pPr>
          </w:p>
        </w:tc>
        <w:tc>
          <w:tcPr>
            <w:tcW w:w="8028" w:type="dxa"/>
            <w:shd w:val="clear" w:color="auto" w:fill="auto"/>
          </w:tcPr>
          <w:p w:rsidR="0082502C" w:rsidRPr="0082502C" w:rsidRDefault="0082502C" w:rsidP="00790442">
            <w:pPr>
              <w:pStyle w:val="NormalWeb"/>
              <w:kinsoku w:val="0"/>
              <w:overflowPunct w:val="0"/>
              <w:spacing w:before="96" w:beforeAutospacing="0" w:after="0" w:afterAutospacing="0"/>
              <w:textAlignment w:val="baseline"/>
              <w:rPr>
                <w:rFonts w:ascii="Arial" w:hAnsi="Arial" w:cs="Arial"/>
                <w:sz w:val="20"/>
                <w:szCs w:val="20"/>
              </w:rPr>
            </w:pPr>
            <w:r w:rsidRPr="0082502C">
              <w:rPr>
                <w:rFonts w:ascii="Arial" w:hAnsi="Arial" w:cs="Arial"/>
                <w:color w:val="000000"/>
                <w:kern w:val="24"/>
                <w:sz w:val="20"/>
                <w:szCs w:val="20"/>
              </w:rPr>
              <w:t xml:space="preserve">Zones based on water depth = </w:t>
            </w:r>
            <w:proofErr w:type="spellStart"/>
            <w:r w:rsidRPr="0082502C">
              <w:rPr>
                <w:rFonts w:ascii="Arial" w:hAnsi="Arial" w:cs="Arial"/>
                <w:color w:val="000000"/>
                <w:kern w:val="24"/>
                <w:sz w:val="20"/>
                <w:szCs w:val="20"/>
              </w:rPr>
              <w:t>photic</w:t>
            </w:r>
            <w:proofErr w:type="spellEnd"/>
            <w:r w:rsidRPr="0082502C">
              <w:rPr>
                <w:rFonts w:ascii="Arial" w:hAnsi="Arial" w:cs="Arial"/>
                <w:color w:val="000000"/>
                <w:kern w:val="24"/>
                <w:sz w:val="20"/>
                <w:szCs w:val="20"/>
              </w:rPr>
              <w:t xml:space="preserve">, </w:t>
            </w:r>
            <w:proofErr w:type="spellStart"/>
            <w:r w:rsidRPr="0082502C">
              <w:rPr>
                <w:rFonts w:ascii="Arial" w:hAnsi="Arial" w:cs="Arial"/>
                <w:color w:val="000000"/>
                <w:kern w:val="24"/>
                <w:sz w:val="20"/>
                <w:szCs w:val="20"/>
              </w:rPr>
              <w:t>aphotic</w:t>
            </w:r>
            <w:proofErr w:type="spellEnd"/>
            <w:r w:rsidRPr="0082502C">
              <w:rPr>
                <w:rFonts w:ascii="Arial" w:hAnsi="Arial" w:cs="Arial"/>
                <w:color w:val="000000"/>
                <w:kern w:val="24"/>
                <w:sz w:val="20"/>
                <w:szCs w:val="20"/>
              </w:rPr>
              <w:t>, benthic; Depth of organisms depends on sunlight requirements</w:t>
            </w:r>
          </w:p>
        </w:tc>
      </w:tr>
    </w:tbl>
    <w:p w:rsidR="0082502C" w:rsidRPr="0082502C" w:rsidRDefault="0082502C" w:rsidP="0082502C">
      <w:pPr>
        <w:spacing w:after="0" w:line="240" w:lineRule="auto"/>
        <w:rPr>
          <w:rFonts w:ascii="Arial" w:hAnsi="Arial" w:cs="Arial"/>
          <w:sz w:val="20"/>
          <w:szCs w:val="20"/>
        </w:rPr>
      </w:pPr>
    </w:p>
    <w:p w:rsidR="00165C2B" w:rsidRDefault="00165C2B" w:rsidP="00165C2B">
      <w:pPr>
        <w:spacing w:after="0"/>
        <w:jc w:val="center"/>
        <w:rPr>
          <w:rFonts w:ascii="Arial" w:hAnsi="Arial" w:cs="Arial"/>
          <w:b/>
          <w:sz w:val="20"/>
          <w:szCs w:val="20"/>
          <w:u w:val="single"/>
        </w:rPr>
      </w:pPr>
    </w:p>
    <w:p w:rsidR="00165C2B" w:rsidRDefault="0082502C" w:rsidP="00165C2B">
      <w:pPr>
        <w:spacing w:after="0"/>
        <w:jc w:val="center"/>
        <w:rPr>
          <w:rFonts w:ascii="Arial" w:hAnsi="Arial" w:cs="Arial"/>
          <w:b/>
          <w:sz w:val="20"/>
          <w:szCs w:val="20"/>
          <w:u w:val="single"/>
        </w:rPr>
      </w:pPr>
      <w:r>
        <w:rPr>
          <w:rFonts w:ascii="Arial" w:hAnsi="Arial" w:cs="Arial"/>
          <w:b/>
          <w:noProof/>
          <w:sz w:val="20"/>
          <w:szCs w:val="20"/>
          <w:u w:val="single"/>
        </w:rPr>
        <w:drawing>
          <wp:anchor distT="0" distB="0" distL="114300" distR="114300" simplePos="0" relativeHeight="251658240" behindDoc="0" locked="0" layoutInCell="1" allowOverlap="1">
            <wp:simplePos x="0" y="0"/>
            <wp:positionH relativeFrom="margin">
              <wp:posOffset>452120</wp:posOffset>
            </wp:positionH>
            <wp:positionV relativeFrom="margin">
              <wp:posOffset>1086485</wp:posOffset>
            </wp:positionV>
            <wp:extent cx="8415655" cy="5581015"/>
            <wp:effectExtent l="19050" t="0" r="4445" b="0"/>
            <wp:wrapSquare wrapText="bothSides"/>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8415655" cy="5581015"/>
                    </a:xfrm>
                    <a:prstGeom prst="rect">
                      <a:avLst/>
                    </a:prstGeom>
                    <a:noFill/>
                    <a:ln w="9525">
                      <a:noFill/>
                      <a:miter lim="800000"/>
                      <a:headEnd/>
                      <a:tailEnd/>
                    </a:ln>
                  </pic:spPr>
                </pic:pic>
              </a:graphicData>
            </a:graphic>
          </wp:anchor>
        </w:drawing>
      </w: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165C2B">
      <w:pPr>
        <w:spacing w:after="0"/>
        <w:jc w:val="center"/>
        <w:rPr>
          <w:rFonts w:ascii="Arial" w:hAnsi="Arial" w:cs="Arial"/>
          <w:b/>
          <w:sz w:val="20"/>
          <w:szCs w:val="20"/>
          <w:u w:val="single"/>
        </w:rPr>
      </w:pPr>
    </w:p>
    <w:p w:rsidR="00165C2B" w:rsidRDefault="00165C2B" w:rsidP="0082502C">
      <w:pPr>
        <w:spacing w:after="0"/>
        <w:rPr>
          <w:rFonts w:ascii="Arial" w:hAnsi="Arial" w:cs="Arial"/>
          <w:b/>
          <w:sz w:val="20"/>
          <w:szCs w:val="20"/>
          <w:u w:val="single"/>
        </w:rPr>
      </w:pPr>
    </w:p>
    <w:p w:rsidR="00165C2B" w:rsidRPr="00165C2B" w:rsidRDefault="00165C2B" w:rsidP="00165C2B">
      <w:pPr>
        <w:spacing w:after="0"/>
        <w:jc w:val="center"/>
        <w:rPr>
          <w:rFonts w:ascii="Arial" w:hAnsi="Arial" w:cs="Arial"/>
          <w:b/>
          <w:sz w:val="20"/>
          <w:szCs w:val="20"/>
          <w:u w:val="single"/>
        </w:rPr>
      </w:pPr>
    </w:p>
    <w:sectPr w:rsidR="00165C2B" w:rsidRPr="00165C2B" w:rsidSect="00165C2B">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CC420C"/>
    <w:rsid w:val="00071EA9"/>
    <w:rsid w:val="00165C2B"/>
    <w:rsid w:val="0042661A"/>
    <w:rsid w:val="005D0C68"/>
    <w:rsid w:val="0082502C"/>
    <w:rsid w:val="00CC420C"/>
    <w:rsid w:val="00DD29E7"/>
    <w:rsid w:val="00DE208A"/>
    <w:rsid w:val="00FE5C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C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5C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C2B"/>
    <w:rPr>
      <w:rFonts w:ascii="Tahoma" w:hAnsi="Tahoma" w:cs="Tahoma"/>
      <w:sz w:val="16"/>
      <w:szCs w:val="16"/>
    </w:rPr>
  </w:style>
  <w:style w:type="paragraph" w:styleId="NormalWeb">
    <w:name w:val="Normal (Web)"/>
    <w:basedOn w:val="Normal"/>
    <w:uiPriority w:val="99"/>
    <w:unhideWhenUsed/>
    <w:rsid w:val="008250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400</Words>
  <Characters>2281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2015-04-21T00:57:00Z</dcterms:created>
  <dcterms:modified xsi:type="dcterms:W3CDTF">2015-04-21T00:57:00Z</dcterms:modified>
</cp:coreProperties>
</file>